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72" w:rsidRDefault="00552672" w:rsidP="00036FA9">
      <w:pPr>
        <w:pStyle w:val="a3"/>
        <w:jc w:val="center"/>
      </w:pPr>
      <w:bookmarkStart w:id="0" w:name="_GoBack"/>
      <w:bookmarkEnd w:id="0"/>
      <w:r w:rsidRPr="00074BE0">
        <w:rPr>
          <w:b/>
          <w:bCs/>
        </w:rPr>
        <w:t xml:space="preserve">Федеральный закон №273 от 29.12.2012 </w:t>
      </w:r>
      <w:r>
        <w:rPr>
          <w:b/>
          <w:bCs/>
        </w:rPr>
        <w:br/>
      </w:r>
      <w:r w:rsidR="00036FA9">
        <w:rPr>
          <w:b/>
          <w:bCs/>
        </w:rPr>
        <w:t>«</w:t>
      </w:r>
      <w:r w:rsidRPr="00074BE0">
        <w:rPr>
          <w:b/>
          <w:bCs/>
        </w:rPr>
        <w:t>Об образовании в Российской Федерации</w:t>
      </w:r>
      <w:r w:rsidR="00036FA9">
        <w:rPr>
          <w:b/>
          <w:bCs/>
        </w:rPr>
        <w:t xml:space="preserve">» </w:t>
      </w:r>
      <w:r>
        <w:rPr>
          <w:b/>
          <w:bCs/>
        </w:rPr>
        <w:t>Статья 75. Дополнительное образование детей и взрослых</w:t>
      </w:r>
    </w:p>
    <w:p w:rsidR="00552672" w:rsidRDefault="00552672" w:rsidP="00552672">
      <w:pPr>
        <w:pStyle w:val="a3"/>
      </w:pPr>
      <w:r>
        <w:t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552672" w:rsidRDefault="00552672" w:rsidP="00552672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552672" w:rsidRDefault="00552672" w:rsidP="00552672">
      <w:pPr>
        <w:pStyle w:val="a3"/>
      </w:pPr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552672" w:rsidRDefault="00552672" w:rsidP="00552672">
      <w:pPr>
        <w:pStyle w:val="a3"/>
      </w:pPr>
      <w: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552672" w:rsidRDefault="00552672" w:rsidP="00552672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настоящего Федерального закона.</w:t>
      </w:r>
    </w:p>
    <w:p w:rsidR="00D40E0D" w:rsidRDefault="00D40E0D"/>
    <w:sectPr w:rsidR="00D4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72"/>
    <w:rsid w:val="00036FA9"/>
    <w:rsid w:val="00174FC8"/>
    <w:rsid w:val="004D1B4E"/>
    <w:rsid w:val="00552672"/>
    <w:rsid w:val="00560CD1"/>
    <w:rsid w:val="005775CB"/>
    <w:rsid w:val="005E0587"/>
    <w:rsid w:val="00661CE7"/>
    <w:rsid w:val="00685796"/>
    <w:rsid w:val="006B49AE"/>
    <w:rsid w:val="008E652C"/>
    <w:rsid w:val="009357E7"/>
    <w:rsid w:val="00B778FB"/>
    <w:rsid w:val="00D22AEC"/>
    <w:rsid w:val="00D40E0D"/>
    <w:rsid w:val="00E7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245C3-81F9-4C5E-BD74-FF0D9DC1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26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№273 от 29</vt:lpstr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№273 от 29</dc:title>
  <dc:subject/>
  <dc:creator>1</dc:creator>
  <cp:keywords/>
  <dc:description/>
  <cp:lastModifiedBy>Пользователь Windows</cp:lastModifiedBy>
  <cp:revision>1</cp:revision>
  <dcterms:created xsi:type="dcterms:W3CDTF">2018-07-24T09:39:00Z</dcterms:created>
  <dcterms:modified xsi:type="dcterms:W3CDTF">2018-07-29T00:56:00Z</dcterms:modified>
</cp:coreProperties>
</file>